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 Kenai River Chinook Salmon Research</w:t>
      </w:r>
    </w:p>
    <w:p>
      <w:pPr>
        <w:pStyle w:val="Author"/>
      </w:pPr>
      <w:r>
        <w:t xml:space="preserve">Benjamin Meyer</w:t>
      </w:r>
    </w:p>
    <w:p>
      <w:pPr>
        <w:pStyle w:val="Date"/>
      </w:pPr>
      <w:r>
        <w:t xml:space="preserve">2026-04-29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9" w:name="preface"/>
    <w:p>
      <w:pPr>
        <w:pStyle w:val="Heading1"/>
      </w:pPr>
      <w:r>
        <w:t xml:space="preserve">Preface</w:t>
      </w:r>
    </w:p>
    <w:p>
      <w:pPr>
        <w:pStyle w:val="FirstParagraph"/>
      </w:pPr>
      <w:r>
        <w:t xml:space="preserve">This draft document outlines potential research topics and collaborations as part of a proposed doctoral project focused on Kenai River Chinook salmon. It is intended to develop a collaborative framework for a 2026 funding proposal to the Pacific States Marine Fisheries Council.</w:t>
      </w:r>
    </w:p>
    <w:bookmarkEnd w:id="9"/>
    <w:bookmarkStart w:id="31" w:name="X580964f4320cfbb07894ad316debfaeafb1fd0c"/>
    <w:p>
      <w:pPr>
        <w:pStyle w:val="Heading1"/>
      </w:pPr>
      <w:r>
        <w:t xml:space="preserve">Kenai River Chinook Salmon Research: An Integrated Doctoral Research Program</w:t>
      </w:r>
    </w:p>
    <w:p>
      <w:pPr>
        <w:pStyle w:val="FirstParagraph"/>
      </w:pPr>
      <w:r>
        <w:t xml:space="preserve">Connecting Habitat Condition, Water Quality, and Population Productivity</w:t>
      </w:r>
    </w:p>
    <w:p>
      <w:pPr>
        <w:pStyle w:val="BodyText"/>
      </w:pPr>
      <w:r>
        <w:br/>
      </w:r>
    </w:p>
    <w:p>
      <w:r>
        <w:br w:type="page"/>
      </w:r>
    </w:p>
    <w:bookmarkStart w:id="13" w:name="overview"/>
    <w:p>
      <w:pPr>
        <w:pStyle w:val="Heading2"/>
      </w:pPr>
      <w:r>
        <w:t xml:space="preserve">Overview</w:t>
      </w:r>
    </w:p>
    <w:p>
      <w:pPr>
        <w:pStyle w:val="FirstParagraph"/>
      </w:pPr>
      <w:r>
        <w:t xml:space="preserve">Kenai River Chinook salmon (</w:t>
      </w:r>
      <w:r>
        <w:rPr>
          <w:i/>
          <w:iCs/>
        </w:rPr>
        <w:t xml:space="preserve">Oncorhynchus tshawytscha</w:t>
      </w:r>
      <w:r>
        <w:t xml:space="preserve">) have experienced prolonged abundance declines that have repeatedly triggered emergency management actions, fishery closures, and, ultimately, a federal commercial fishery disaster declaration for Upper Cook Inlet. Despite decades of monitoring, the relative contributions of freshwater habitat degradation, water quality impairment, marine survival shifts, bycatch, and competition from hatchery-origin salmon have not been rigorously quantified for this population. No integrated, multi-factor research program exists to address these drivers in concert.</w:t>
      </w:r>
    </w:p>
    <w:p>
      <w:pPr>
        <w:pStyle w:val="BodyText"/>
      </w:pPr>
      <w:r>
        <w:t xml:space="preserve">This document describes a proposed doctoral research program designed to fill that gap. The program centers on the Kenai River and is organized into four complementary research chapters, each targeted as a standalone, peer-reviewed publication. The research will be conducted in collaboration with Kenai Watershed Forum (KWF) and will draw on long-term monitoring data from the Alaska Department of Fish and Game (ADF&amp;G), NOAA, and the U.S. Geological Survey, supplemented by new field data collection.</w:t>
      </w:r>
    </w:p>
    <w:p>
      <w:pPr>
        <w:pStyle w:val="BodyText"/>
      </w:pPr>
      <w:r>
        <w:t xml:space="preserve">We are seeking funding support through the</w:t>
      </w:r>
      <w:r>
        <w:t xml:space="preserve"> </w:t>
      </w:r>
      <w:hyperlink r:id="rId10">
        <w:r>
          <w:rPr>
            <w:rStyle w:val="Hyperlink"/>
          </w:rPr>
          <w:t xml:space="preserve">Pacific States Marine Fisheries Committee Upper Cook Inlet Salmon Disaster Research program</w:t>
        </w:r>
      </w:hyperlink>
      <w:r>
        <w:t xml:space="preserve">, which was identified by the</w:t>
      </w:r>
      <w:r>
        <w:t xml:space="preserve"> </w:t>
      </w:r>
      <w:hyperlink r:id="rId11">
        <w:r>
          <w:rPr>
            <w:rStyle w:val="Hyperlink"/>
          </w:rPr>
          <w:t xml:space="preserve">Kenai King Initiative</w:t>
        </w:r>
      </w:hyperlink>
      <w:r>
        <w:t xml:space="preserve"> </w:t>
      </w:r>
      <w:r>
        <w:t xml:space="preserve">research committee as a viable funding source to support Kenai River Chinook salmon research in spring 2026 (see</w:t>
      </w:r>
      <w:r>
        <w:t xml:space="preserve"> </w:t>
      </w:r>
      <w:hyperlink r:id="rId12">
        <w:r>
          <w:rPr>
            <w:rStyle w:val="Hyperlink"/>
          </w:rPr>
          <w:t xml:space="preserve">ADF&amp;G memo April 8, 2026</w:t>
        </w:r>
      </w:hyperlink>
      <w:r>
        <w:t xml:space="preserve">). We are actively recruiting academic collaborators to serve as dissertation advisors and committee members, as well as community partners to support the overall effort.</w:t>
      </w:r>
    </w:p>
    <w:p>
      <w:pPr>
        <w:pStyle w:val="BodyText"/>
      </w:pPr>
      <w:r>
        <w:t xml:space="preserve">The project is currently envisioned as four inter-related chapters:</w:t>
      </w:r>
    </w:p>
    <w:p>
      <w:pPr>
        <w:numPr>
          <w:ilvl w:val="0"/>
          <w:numId w:val="1001"/>
        </w:numPr>
      </w:pPr>
      <w:r>
        <w:t xml:space="preserve">Kenai River Water Quality trends and implications for salmon habitat</w:t>
      </w:r>
    </w:p>
    <w:p>
      <w:pPr>
        <w:numPr>
          <w:ilvl w:val="0"/>
          <w:numId w:val="1001"/>
        </w:numPr>
      </w:pPr>
      <w:r>
        <w:t xml:space="preserve">Predictive fish habitat modeling to support anadromous waters mapping and conservation</w:t>
      </w:r>
    </w:p>
    <w:p>
      <w:pPr>
        <w:numPr>
          <w:ilvl w:val="0"/>
          <w:numId w:val="1001"/>
        </w:numPr>
      </w:pPr>
      <w:r>
        <w:t xml:space="preserve">Watershed-scale physical habitat capacity assessment to support restoration efforts</w:t>
      </w:r>
    </w:p>
    <w:p>
      <w:pPr>
        <w:numPr>
          <w:ilvl w:val="0"/>
          <w:numId w:val="1001"/>
        </w:numPr>
      </w:pPr>
      <w:r>
        <w:t xml:space="preserve">Spawner-Recruit Productivity Analysis with Environmental and Anthropogenic Covariates</w:t>
      </w:r>
    </w:p>
    <w:p>
      <w:r>
        <w:pict>
          <v:rect style="width:0;height:1.5pt" o:hralign="center" o:hrstd="t" o:hr="t"/>
        </w:pict>
      </w:r>
    </w:p>
    <w:p>
      <w:r>
        <w:br w:type="page"/>
      </w:r>
    </w:p>
    <w:bookmarkEnd w:id="13"/>
    <w:bookmarkStart w:id="16" w:name="background"/>
    <w:p>
      <w:pPr>
        <w:pStyle w:val="Heading2"/>
      </w:pPr>
      <w:r>
        <w:t xml:space="preserve">Background</w:t>
      </w:r>
    </w:p>
    <w:bookmarkStart w:id="14" w:name="X891b6fb19453fdef081b2ca6213d8c01c15fbce"/>
    <w:p>
      <w:pPr>
        <w:pStyle w:val="Heading3"/>
      </w:pPr>
      <w:r>
        <w:t xml:space="preserve">Kenai River Chinook Salmon and the Upper Cook Inlet Disaster</w:t>
      </w:r>
    </w:p>
    <w:p>
      <w:pPr>
        <w:pStyle w:val="FirstParagraph"/>
      </w:pPr>
      <w:r>
        <w:t xml:space="preserve">The Kenai River supports two distinct runs of Chinook salmon: an early run returning primarily in May and June, and a late run returning in July through September. The late run is the larger of the two and has historically supported subsistence, sport, and commercial fisheries of significant cultural and economic value throughout the Kenai Peninsula and the broader Upper Cook Inlet.</w:t>
      </w:r>
    </w:p>
    <w:p>
      <w:pPr>
        <w:pStyle w:val="BodyText"/>
      </w:pPr>
      <w:r>
        <w:t xml:space="preserve">Through the 2000s and 2010s, late-run Chinook abundance declined substantially relative to historical levels. Spawner escapements regularly fell below biological escapement goals, triggering Chinook harvest restrictions on all user groups, as well full or partial closures of commercial sockeye fisheries where Chinook are a non-target species. By the early 2020s, cumulative losses had become severe enough to warrant a federal commercial fishery disaster declaration, which authorized dedicated research funding through the National Oceanic and Atmospheric Administrastion (NOAA) and the Pacific States Marine Fisheries Commission (PSMFC).</w:t>
      </w:r>
    </w:p>
    <w:p>
      <w:pPr>
        <w:pStyle w:val="BodyText"/>
      </w:pPr>
      <w:r>
        <w:t xml:space="preserve">The causes of this decline are not well characterized. A range of factors have been implicated or suggested, including shifts in marine survival associated with climate variability, competitive interactions at sea with the expanding abundance of hatchery-origin pink and chum salmon, freshwater habitat degradation driven by riparian development and land use change along the lower Kenai River corridor, water quality impairment related to sediment, temperature, and contaminants, and the cumulative effects of harvest across multiple fisheries, including bycatch in North Pacific trawl fisheries. No prior study has addressed all of these factors simultaneously, or quantified their relative contributions using a rigorous quantitative framework.</w:t>
      </w:r>
    </w:p>
    <w:bookmarkEnd w:id="14"/>
    <w:bookmarkStart w:id="15" w:name="the-research-gap"/>
    <w:p>
      <w:pPr>
        <w:pStyle w:val="Heading3"/>
      </w:pPr>
      <w:r>
        <w:t xml:space="preserve">The Research Gap</w:t>
      </w:r>
    </w:p>
    <w:p>
      <w:pPr>
        <w:pStyle w:val="FirstParagraph"/>
      </w:pPr>
      <w:r>
        <w:t xml:space="preserve">Existing research on Kenai Chinook has generally addressed individual drivers in isolation. Spawner-recruit analyses using standard regression methods have been conducted periodically by ADF&amp;G but generally do not do not formally test hypotheses about specific drivers. Habitat and water quality data have been collected by Soldotna-based nonprofit Kenai Watershed Forum (KWF) for many years but have not been formally linked to fish population productivity metrics. Restoration activities, including riparian planting and large wood placements, have been implemented but not evaluated against measurable habitat or productivity outcomes.</w:t>
      </w:r>
    </w:p>
    <w:p>
      <w:pPr>
        <w:pStyle w:val="BodyText"/>
      </w:pPr>
      <w:r>
        <w:t xml:space="preserve">The proposed doctoral program is designed to help address these gaps through coordinated, chapter-scale research that can collectively support management decisions and advance the broader science of Pacific salmon population dynamics.</w:t>
      </w:r>
    </w:p>
    <w:p>
      <w:r>
        <w:pict>
          <v:rect style="width:0;height:1.5pt" o:hralign="center" o:hrstd="t" o:hr="t"/>
        </w:pict>
      </w:r>
    </w:p>
    <w:p>
      <w:r>
        <w:br w:type="page"/>
      </w:r>
    </w:p>
    <w:bookmarkEnd w:id="15"/>
    <w:bookmarkEnd w:id="16"/>
    <w:bookmarkStart w:id="23" w:name="proposed-research-program"/>
    <w:p>
      <w:pPr>
        <w:pStyle w:val="Heading2"/>
      </w:pPr>
      <w:r>
        <w:t xml:space="preserve">Proposed Research Program</w:t>
      </w:r>
    </w:p>
    <w:p>
      <w:pPr>
        <w:pStyle w:val="FirstParagraph"/>
      </w:pPr>
      <w:r>
        <w:t xml:space="preserve">The proposed doctoral program is organized around four research chapters, described below. Each chapter is designed to stand alone as a publishable unit, and each builds toward a synthesized understanding of the factors shaping Kenai River Chinook salmon productivity. The program is expected to span at least three to four years.</w:t>
      </w:r>
    </w:p>
    <w:bookmarkStart w:id="18" w:name="X4b584e7d21796949684f46937adb5a9cad83c9f"/>
    <w:p>
      <w:pPr>
        <w:pStyle w:val="Heading3"/>
      </w:pPr>
      <w:r>
        <w:t xml:space="preserve">Chapter 1: Long-Term Water Quality Monitoring and Trend Analysis</w:t>
      </w:r>
    </w:p>
    <w:p>
      <w:pPr>
        <w:pStyle w:val="FirstParagraph"/>
      </w:pPr>
      <w:r>
        <w:rPr>
          <w:b/>
          <w:bCs/>
        </w:rPr>
        <w:t xml:space="preserve">Research question:</w:t>
      </w:r>
      <w:r>
        <w:t xml:space="preserve"> </w:t>
      </w:r>
      <w:r>
        <w:t xml:space="preserve">What are the long-term trends in water quality parameters relevant to Chinook salmon in the Kenai River watershed, and do those trends correlate with population productivity or habitat condition indicators?</w:t>
      </w:r>
    </w:p>
    <w:p>
      <w:pPr>
        <w:pStyle w:val="BodyText"/>
      </w:pPr>
      <w:r>
        <w:rPr>
          <w:b/>
          <w:bCs/>
        </w:rPr>
        <w:t xml:space="preserve">Existing foundation:</w:t>
      </w:r>
      <w:r>
        <w:t xml:space="preserve"> </w:t>
      </w:r>
      <w:r>
        <w:t xml:space="preserve">KWF has maintained one of the most comprehensive long-term water quality monitoring programs in Alaska, with continuous records spanning 2000 to 2025 from sites distributed across the Kenai River mainstem and key tributaries. A draft synthesis report covering this 25-year record is currently in preparation (Meyer, KWF; available online at</w:t>
      </w:r>
      <w:r>
        <w:t xml:space="preserve"> </w:t>
      </w:r>
      <w:hyperlink r:id="rId17">
        <w:r>
          <w:rPr>
            <w:rStyle w:val="Hyperlink"/>
          </w:rPr>
          <w:t xml:space="preserve">https://kenai-watershed-forum.github.io/kenai-river-wqx/</w:t>
        </w:r>
      </w:hyperlink>
      <w:r>
        <w:t xml:space="preserve">), and updates two prior published assessments of the same dataset</w:t>
      </w:r>
      <w:r>
        <w:t xml:space="preserve"> </w:t>
      </w:r>
      <w:r>
        <w:t xml:space="preserve">(McCard 2007; Guerron Orejuela 2016)</w:t>
      </w:r>
      <w:r>
        <w:t xml:space="preserve">. The draft report addresses 18 parameters, including trace metals (arsenic, cadmium, chromium, copper, lead, zinc, calcium, iron, magnesium), nutrients (nitrate, phosphorus), organic compounds (BTEX), fecal coliform bacteria, and physical parameters (pH, specific conductance, total suspended solids, turbidity, water temperature).</w:t>
      </w:r>
    </w:p>
    <w:p>
      <w:pPr>
        <w:pStyle w:val="BodyText"/>
      </w:pPr>
      <w:r>
        <w:rPr>
          <w:b/>
          <w:bCs/>
        </w:rPr>
        <w:t xml:space="preserve">Approach:</w:t>
      </w:r>
      <w:r>
        <w:t xml:space="preserve"> </w:t>
      </w:r>
      <w:r>
        <w:t xml:space="preserve">This chapter will complete and formalize the 2000-2025 water quality synthesis as a peer-reviewed publication, with statistical trend analysis characterizing temporal and spatial patterns across the parameter suite. A second analytical component will link water quality time series to independent indicators of Chinook salmon productivity, testing whether any parameters exhibit temporal correlations with escapement anomalies, juvenile condition metrics, or the productivity index derived from Chapter 4.</w:t>
      </w:r>
    </w:p>
    <w:p>
      <w:pPr>
        <w:pStyle w:val="BodyText"/>
      </w:pPr>
      <w:r>
        <w:rPr>
          <w:b/>
          <w:bCs/>
        </w:rPr>
        <w:t xml:space="preserve">Significance:</w:t>
      </w:r>
      <w:r>
        <w:t xml:space="preserve"> </w:t>
      </w:r>
      <w:r>
        <w:t xml:space="preserve">No peer-reviewed synthesis of long-term water quality trends in the Kenai River watershed currently exists. This chapter will fill that gap, establish a citable baseline for future management and litigation contexts, identify parameters of greatest concern for salmon habitat, and connect KWF’s monitoring investment directly to salmon population outcomes.</w:t>
      </w:r>
    </w:p>
    <w:bookmarkEnd w:id="18"/>
    <w:bookmarkStart w:id="20" w:name="X2800de1cf663135de263b6d15d4b6214ffc40a3"/>
    <w:p>
      <w:pPr>
        <w:pStyle w:val="Heading3"/>
      </w:pPr>
      <w:r>
        <w:t xml:space="preserve">Chapter 2: Predictive Fish Habitat Mapping and Anadromous Waters Catalog Expansion</w:t>
      </w:r>
    </w:p>
    <w:p>
      <w:pPr>
        <w:pStyle w:val="FirstParagraph"/>
      </w:pPr>
      <w:r>
        <w:rPr>
          <w:b/>
          <w:bCs/>
        </w:rPr>
        <w:t xml:space="preserve">Research question:</w:t>
      </w:r>
      <w:r>
        <w:t xml:space="preserve"> </w:t>
      </w:r>
      <w:r>
        <w:t xml:space="preserve">Can predictive habitat modeling accurately identify undocumented anadromous fish habitat across the Kenai River Watershed at landscape scale, and what does the resulting habitat map reveal about the productive capacity available to Chinook salmon?</w:t>
      </w:r>
    </w:p>
    <w:p>
      <w:pPr>
        <w:pStyle w:val="BodyText"/>
      </w:pPr>
      <w:r>
        <w:rPr>
          <w:b/>
          <w:bCs/>
        </w:rPr>
        <w:t xml:space="preserve">Existing foundation:</w:t>
      </w:r>
      <w:r>
        <w:t xml:space="preserve"> </w:t>
      </w:r>
      <w:r>
        <w:t xml:space="preserve">In spring 2025, KWF was awarded a federal grant through the National Coastal Resilience Fund to</w:t>
      </w:r>
      <w:r>
        <w:t xml:space="preserve"> </w:t>
      </w:r>
      <w:hyperlink r:id="rId19">
        <w:r>
          <w:rPr>
            <w:rStyle w:val="Hyperlink"/>
          </w:rPr>
          <w:t xml:space="preserve">explore predictive habitat mapping for the Kenai Peninsula Borough</w:t>
        </w:r>
      </w:hyperlink>
      <w:r>
        <w:t xml:space="preserve">, a region where fewer than 40% of likely anadromous waters are currently inventoried in the Alaska Department of Fish and Game’s Anadromous Waters Catalog (AWC). This initiative is modeled on work by the Hoonah Native Forest Partnership in southeast Alaska, where a combination of fieldwork, aerial imagery, and machine learning produced fish presence/absence predictions with greater than 98% accuracy within an average of 200 feet. KWF is partnering with Romey Riverscape Sciences, Terrainworks, and Cook Inletkeeper on the effort, with field surveys underway beginning in 2025.</w:t>
      </w:r>
    </w:p>
    <w:p>
      <w:pPr>
        <w:pStyle w:val="BodyText"/>
      </w:pPr>
      <w:r>
        <w:rPr>
          <w:b/>
          <w:bCs/>
        </w:rPr>
        <w:t xml:space="preserve">Approach:</w:t>
      </w:r>
      <w:r>
        <w:t xml:space="preserve"> </w:t>
      </w:r>
      <w:r>
        <w:t xml:space="preserve">This chapter will develop the predictive habitat model for the Kenai River watershed, validate it against field survey data, and produce a publicly available habitat map that substantially expands documented anadromous waters in the AWC. The analysis will characterize predicted habitat distribution with respect to species composition and life stage, with particular attention to Chinook salmon rearing habitat in the lower Kenai River system. A synthesis section will translate the modeled habitat estimates into productive capacity metrics relevant to the spawner-recruit analysis in Chapter 4.</w:t>
      </w:r>
    </w:p>
    <w:p>
      <w:pPr>
        <w:pStyle w:val="BodyText"/>
      </w:pPr>
      <w:r>
        <w:rPr>
          <w:b/>
          <w:bCs/>
        </w:rPr>
        <w:t xml:space="preserve">Significance:</w:t>
      </w:r>
      <w:r>
        <w:t xml:space="preserve"> </w:t>
      </w:r>
      <w:r>
        <w:t xml:space="preserve">The existing AWC substantially underestimates anadromous habitat across Alaska, leaving large areas of fish habitat legally unprotected and effectively invisible to resource managers. For the Kenai Peninsula Borough, completing a high-accuracy habitat inventory would directly improve habitat conservation and development permitting decisions, support restoration prioritization, and provide the spatial context needed to interpret restoration outcomes (Chapter 3) and population-level productivity trends (Chapter 4).</w:t>
      </w:r>
    </w:p>
    <w:bookmarkEnd w:id="20"/>
    <w:bookmarkStart w:id="21" w:name="X963b89915dc0d98524d3d8a813e3a9fbb70dd6f"/>
    <w:p>
      <w:pPr>
        <w:pStyle w:val="Heading3"/>
      </w:pPr>
      <w:r>
        <w:t xml:space="preserve">Chapter 3: Watershed-Scale Physical Habitat Capacity Assessment for Juvenile Chinook Salmon</w:t>
      </w:r>
    </w:p>
    <w:p>
      <w:pPr>
        <w:pStyle w:val="FirstParagraph"/>
      </w:pPr>
      <w:r>
        <w:rPr>
          <w:b/>
          <w:bCs/>
        </w:rPr>
        <w:t xml:space="preserve">Research question:</w:t>
      </w:r>
      <w:r>
        <w:t xml:space="preserve"> </w:t>
      </w:r>
      <w:r>
        <w:t xml:space="preserve">Across the Kenai River watershed, what is the current distribution and quantity of physical habitat meeting quality criteria for juvenile Kenai River Chinook salmon rearing, as characterized by landscape-scale geomorphic and hydrologic attributes?</w:t>
      </w:r>
    </w:p>
    <w:p>
      <w:pPr>
        <w:pStyle w:val="BodyText"/>
      </w:pPr>
      <w:r>
        <w:rPr>
          <w:b/>
          <w:bCs/>
        </w:rPr>
        <w:t xml:space="preserve">Relationship to existing work:</w:t>
      </w:r>
      <w:r>
        <w:t xml:space="preserve"> </w:t>
      </w:r>
      <w:r>
        <w:t xml:space="preserve">The Grant No. 26-084G project (Tryon, Donnelly, and Muehlbauer, UAF/ADF&amp;G) is characterizing physical habitat conditions and documenting juvenile Kenai River Chinook salmon presence across seven bank cover types in the mainstem Kenai River. This work will generate a valuable site-scale dataset on habitat conditions and fish captures. Chapter 3 is complementary but operates at a different scale and with a different primary question: rather than characterizing individual restoration sites, it asks what the current physical habitat capacity for juvenile Chinook salmon looks like across the entire watershed.</w:t>
      </w:r>
    </w:p>
    <w:p>
      <w:pPr>
        <w:pStyle w:val="BodyText"/>
      </w:pPr>
      <w:r>
        <w:t xml:space="preserve">Fish abundance in baited minnow traps is influenced by many factors independent of habitat suitability, including differential trap catchability across habitat types with different flow velocities and structure, fish behavioral aggregation near certain features regardless of habitat value, density-dependent displacement of subordinate fish into suboptimal areas, and seasonal variation in activity. Chapter 3 therefore evaluates habitat quality directly through physical metrics that are mechanistically linked to juvenile growth, condition, and survival, rather than using fish presence as a proxy.</w:t>
      </w:r>
    </w:p>
    <w:p>
      <w:pPr>
        <w:pStyle w:val="BodyText"/>
      </w:pPr>
      <w:r>
        <w:rPr>
          <w:b/>
          <w:bCs/>
        </w:rPr>
        <w:t xml:space="preserve">Approach:</w:t>
      </w:r>
      <w:r>
        <w:t xml:space="preserve"> </w:t>
      </w:r>
      <w:r>
        <w:t xml:space="preserve">Chapter 3 will use NetMap habitat attribute outputs produced as part of Chapter 2’s Kenai watershed terrain analysis and fish habitat mapping effort (Terrainworks/KWF). NetMap provides spatially continuous, reach-scale characterizations of geomorphic and hydrologic attributes derived from high-resolution digital elevation models, including channel gradient, valley confinement, wood recruitment potential, sediment delivery potential, flood frequency, and lateral migration potential. These attributes will be used to develop a physical habitat quality index for juvenile Chinook salmon rearing, grounded in existing literature on juvenile salmonid habitat requirements. Site-scale physical habitat measurements from Grant No. 26-084G (flow velocity, water depth, substrate caliber, vegetation density, temperature, and bank cover type) will inform the selection and relative weighting of NetMap attributes as habitat quality indicators. The resulting index will be applied across the watershed to estimate the current distribution and capacity of juvenile rearing habitat in the Kenai River system. This chapter develops the process and establishes a landscape-scale baseline; generating a time series of habitat change over time is a natural extension identified for a separate follow-on project. The watershed-scale habitat capacity estimate will be incorporated into the spawner-recruit modeling framework from Chapter 4 as a spatial covariate.</w:t>
      </w:r>
    </w:p>
    <w:p>
      <w:pPr>
        <w:pStyle w:val="BodyText"/>
      </w:pPr>
      <w:r>
        <w:rPr>
          <w:b/>
          <w:bCs/>
        </w:rPr>
        <w:t xml:space="preserve">Significance:</w:t>
      </w:r>
      <w:r>
        <w:t xml:space="preserve"> </w:t>
      </w:r>
      <w:r>
        <w:t xml:space="preserve">No landscape-scale assessment of physical rearing habitat capacity for juvenile Kenai River Chinook salmon currently exists. Chapter 3 establishes the methodological foundation and spatial baseline for that assessment: a spatially explicit, reach-scale habitat quality index grounded in the geomorphic processes governing juvenile salmon rearing. At the population level, the resulting habitat capacity estimate provides a testable predictor of productivity, directly connecting the physical state of the watershed to the population outcomes characterized in Chapter 4. The approach is also designed to be extensible: once the index methodology is established and validated, applying it to repeat topographic surveys to track habitat change over time is a straightforward follow-on project with strong management relevance for restoration program evaluation.</w:t>
      </w:r>
    </w:p>
    <w:bookmarkEnd w:id="21"/>
    <w:bookmarkStart w:id="22" w:name="X7893655c39ac04f5c45d71d0fd1b34b52f20113"/>
    <w:p>
      <w:pPr>
        <w:pStyle w:val="Heading3"/>
      </w:pPr>
      <w:r>
        <w:t xml:space="preserve">Chapter 4: Spawner-Recruit Productivity Analysis with Environmental and Anthropogenic Covariates</w:t>
      </w:r>
    </w:p>
    <w:p>
      <w:pPr>
        <w:pStyle w:val="FirstParagraph"/>
      </w:pPr>
      <w:r>
        <w:rPr>
          <w:b/>
          <w:bCs/>
        </w:rPr>
        <w:t xml:space="preserve">Research question:</w:t>
      </w:r>
      <w:r>
        <w:t xml:space="preserve"> </w:t>
      </w:r>
      <w:r>
        <w:t xml:space="preserve">What are the relative contributions of climate variability, North Pacific competition, bycatch, and density dependence to the long-term productivity trend of Kenai River late-run Chinook salmon?</w:t>
      </w:r>
    </w:p>
    <w:p>
      <w:pPr>
        <w:pStyle w:val="BodyText"/>
      </w:pPr>
      <w:r>
        <w:rPr>
          <w:b/>
          <w:bCs/>
        </w:rPr>
        <w:t xml:space="preserve">Approach:</w:t>
      </w:r>
      <w:r>
        <w:t xml:space="preserve"> </w:t>
      </w:r>
      <w:r>
        <w:t xml:space="preserve">This chapter aims to fit a Bayesian state-space Ricker spawner-recruit model to reconstructed brood-year time series derived from ADF&amp;G escapement, harvest, and age composition data, following similar examples focused on Yukon River Chinook</w:t>
      </w:r>
      <w:r>
        <w:t xml:space="preserve"> </w:t>
      </w:r>
      <w:r>
        <w:t xml:space="preserve">(Cunningham et al. 2018; DeFilippo et al. 2026)</w:t>
      </w:r>
      <w:r>
        <w:t xml:space="preserve">. The model will explicitly account for the fact that spawner counts are imprecise measurements (sonar and weir counts carry known error), that the underlying productivity of the population may shift gradually over time for reasons not fully captured by any single measured variable, and that fish removed by harvest and bycatch in each year reduce the number of adults that ultimately return to spawn. Confirmed available covariates include Gulf of Alaska sea surface temperature and marine heatwave indices (NOAA ERSSTv5) and total North Pacific pink and chum salmon abundance</w:t>
      </w:r>
      <w:r>
        <w:t xml:space="preserve"> </w:t>
      </w:r>
      <w:r>
        <w:t xml:space="preserve">(Ruggerone and Irvine 2018)</w:t>
      </w:r>
      <w:r>
        <w:t xml:space="preserve">. Two additional high-priority covariates are subject to ongoing data availability assessments: (1) the separation of hatchery-origin from wild pink and chum abundance, which would require hatchery release records from ADF&amp;G and the North Pacific Anadromous Fish Commission or genetic stock composition estimates; and (2) Gulf of Alaska trawl bycatch apportioned to Kenai-origin Chinook, for which observer-documented total bycatch exists but the depth and quality of the Kenai-specific genetic apportionment record has not yet been confirmed. A data inventory will be completed to determine which covariates can be responsibly included, and any limitations will be reported transparently. The model will use statistical techniques designed to avoid overfitting - that is, to avoid drawing strong conclusions from variables that may appear important by chance given the limited length of available time series.</w:t>
      </w:r>
    </w:p>
    <w:p>
      <w:pPr>
        <w:pStyle w:val="BodyText"/>
      </w:pPr>
      <w:r>
        <w:rPr>
          <w:b/>
          <w:bCs/>
        </w:rPr>
        <w:t xml:space="preserve">Significance:</w:t>
      </w:r>
      <w:r>
        <w:t xml:space="preserve"> </w:t>
      </w:r>
      <w:r>
        <w:t xml:space="preserve">This chapter extends established methods from Yukon Chinook modeling to a Cook Inlet context where a marine juvenile abundance index is unavailable, and where bycatch attribution to a specific population is particularly socially and politically salient. A well-supported quantitative estimate of the relative magnitude of bycatch effects, alongside climate and competition, would be a significant contribution to ongoing management discussions.</w:t>
      </w:r>
    </w:p>
    <w:p>
      <w:r>
        <w:pict>
          <v:rect style="width:0;height:1.5pt" o:hralign="center" o:hrstd="t" o:hr="t"/>
        </w:pict>
      </w:r>
    </w:p>
    <w:p>
      <w:r>
        <w:br w:type="page"/>
      </w:r>
    </w:p>
    <w:bookmarkEnd w:id="22"/>
    <w:bookmarkEnd w:id="23"/>
    <w:bookmarkStart w:id="24" w:name="partnerships-and-institutional-framework"/>
    <w:p>
      <w:pPr>
        <w:pStyle w:val="Heading2"/>
      </w:pPr>
      <w:r>
        <w:t xml:space="preserve">Partnerships and Institutional Framework</w:t>
      </w:r>
    </w:p>
    <w:p>
      <w:pPr>
        <w:pStyle w:val="FirstParagraph"/>
      </w:pPr>
      <w:r>
        <w:t xml:space="preserve">The proposed program will be anchored at Kenai Watershed Forum, which provides institutional knowledge, field infrastructure, long-term datasets, and community relationships essential to each chapter. Critically, KWF already has active, funded programs directly corresponding to Chapters 1 and 2: the Kenai River baseline water quality monitoring program (operational since 2000, with a 2000-2025 synthesis report in preparation) and the Kenai Peninsula Borough habitat mapping initiative (funded by the National Coastal Resilience Fund, begun 2025). The doctoral program would formalize and publish these ongoing efforts as peer-reviewed research, while adding the watershed-scale habitat capacity assessment (Chapter 3) and productivity modeling (Chapter 4) components that transform the collection of studies into an integrated doctoral dissertation.</w:t>
      </w:r>
    </w:p>
    <w:p>
      <w:pPr>
        <w:pStyle w:val="BodyText"/>
      </w:pPr>
      <w:r>
        <w:t xml:space="preserve">The doctoral student (or KWF employee, depending on the institutional arrangement) will be supervised by a university-based advisory committee.</w:t>
      </w:r>
    </w:p>
    <w:p>
      <w:pPr>
        <w:pStyle w:val="BodyText"/>
      </w:pPr>
      <w:r>
        <w:t xml:space="preserve">We are actively seeking faculty members with expertise in one or more of the following areas to serve as dissertation advisors or committee members:</w:t>
      </w:r>
    </w:p>
    <w:p>
      <w:pPr>
        <w:pStyle w:val="Compact"/>
        <w:numPr>
          <w:ilvl w:val="0"/>
          <w:numId w:val="1002"/>
        </w:numPr>
      </w:pPr>
      <w:r>
        <w:t xml:space="preserve">Pacific salmon population dynamics and spawner-recruit modeling</w:t>
      </w:r>
    </w:p>
    <w:p>
      <w:pPr>
        <w:pStyle w:val="Compact"/>
        <w:numPr>
          <w:ilvl w:val="0"/>
          <w:numId w:val="1002"/>
        </w:numPr>
      </w:pPr>
      <w:r>
        <w:t xml:space="preserve">Freshwater ecology and habitat assessment in Alaska</w:t>
      </w:r>
    </w:p>
    <w:p>
      <w:pPr>
        <w:pStyle w:val="Compact"/>
        <w:numPr>
          <w:ilvl w:val="0"/>
          <w:numId w:val="1002"/>
        </w:numPr>
      </w:pPr>
      <w:r>
        <w:t xml:space="preserve">Bayesian statistical methods and state-space models</w:t>
      </w:r>
    </w:p>
    <w:p>
      <w:pPr>
        <w:pStyle w:val="Compact"/>
        <w:numPr>
          <w:ilvl w:val="0"/>
          <w:numId w:val="1002"/>
        </w:numPr>
      </w:pPr>
      <w:r>
        <w:t xml:space="preserve">Watershed hydrology and geomorphology</w:t>
      </w:r>
    </w:p>
    <w:p>
      <w:pPr>
        <w:pStyle w:val="Compact"/>
        <w:numPr>
          <w:ilvl w:val="0"/>
          <w:numId w:val="1002"/>
        </w:numPr>
      </w:pPr>
      <w:r>
        <w:t xml:space="preserve">Habitat restoration ecology and monitoring design</w:t>
      </w:r>
    </w:p>
    <w:p>
      <w:pPr>
        <w:pStyle w:val="FirstParagraph"/>
      </w:pPr>
      <w:r>
        <w:t xml:space="preserve">The logical home for the doctoral program is the University of Alaska Fairbanks, though we welcome conversations with faculty at any institution who share interest in the research questions described above.</w:t>
      </w:r>
    </w:p>
    <w:p>
      <w:r>
        <w:pict>
          <v:rect style="width:0;height:1.5pt" o:hralign="center" o:hrstd="t" o:hr="t"/>
        </w:pict>
      </w:r>
    </w:p>
    <w:p>
      <w:r>
        <w:br w:type="page"/>
      </w:r>
    </w:p>
    <w:bookmarkEnd w:id="24"/>
    <w:bookmarkStart w:id="25" w:name="Xe7c1536d4715053a9b361ece4ebf6ef1f486cc2"/>
    <w:p>
      <w:pPr>
        <w:pStyle w:val="Heading2"/>
      </w:pPr>
      <w:r>
        <w:t xml:space="preserve">Alignment with PSMFC Upper Cook Inlet Salmon Disaster Research Priorities</w:t>
      </w:r>
    </w:p>
    <w:p>
      <w:pPr>
        <w:pStyle w:val="FirstParagraph"/>
      </w:pPr>
      <w:r>
        <w:t xml:space="preserve">The PSMFC Upper Cook Inlet Salmon Disaster Research program specifically targets research on Kenai late-run Chinook salmon and management of Upper Cook Inlet District mixed-stock fisheries. The proposed doctoral program directly addresses both priorities. Chapter 4 provides quantitative information on the biological factors limiting productivity, which is directly relevant to harvest management. Chapters 1, 2, and 3 address freshwater habitat conditions that affect productive capacity and could inform long-term recovery strategies beyond harvest management alone.</w:t>
      </w:r>
    </w:p>
    <w:p>
      <w:pPr>
        <w:pStyle w:val="BodyText"/>
      </w:pPr>
      <w:r>
        <w:t xml:space="preserve">The program is designed to produce deliverables appropriate to the PSMFC grant period: peer-reviewed publications, publicly available datasets and code, and management-relevant technical summaries for ADF&amp;G and other decision makers.</w:t>
      </w:r>
    </w:p>
    <w:p>
      <w:r>
        <w:pict>
          <v:rect style="width:0;height:1.5pt" o:hralign="center" o:hrstd="t" o:hr="t"/>
        </w:pict>
      </w:r>
    </w:p>
    <w:p>
      <w:r>
        <w:br w:type="page"/>
      </w:r>
    </w:p>
    <w:bookmarkEnd w:id="25"/>
    <w:bookmarkStart w:id="26" w:name="expected-outcomes"/>
    <w:p>
      <w:pPr>
        <w:pStyle w:val="Heading2"/>
      </w:pPr>
      <w:r>
        <w:t xml:space="preserve">Expected Outcomes</w:t>
      </w:r>
    </w:p>
    <w:p>
      <w:pPr>
        <w:pStyle w:val="FirstParagraph"/>
      </w:pPr>
      <w:r>
        <w:t xml:space="preserve">Upon completion, the doctoral program will deliver:</w:t>
      </w:r>
    </w:p>
    <w:p>
      <w:pPr>
        <w:pStyle w:val="Compact"/>
        <w:numPr>
          <w:ilvl w:val="0"/>
          <w:numId w:val="1003"/>
        </w:numPr>
      </w:pPr>
      <w:r>
        <w:t xml:space="preserve">Four peer-reviewed publications covering water quality trends, habitat extent modeling, restoration effectiveness, and productivity drivers.</w:t>
      </w:r>
    </w:p>
    <w:p>
      <w:pPr>
        <w:pStyle w:val="Compact"/>
        <w:numPr>
          <w:ilvl w:val="0"/>
          <w:numId w:val="1003"/>
        </w:numPr>
      </w:pPr>
      <w:r>
        <w:t xml:space="preserve">Publicly available datasets and reproducible analysis code for all quantitative components.</w:t>
      </w:r>
    </w:p>
    <w:p>
      <w:pPr>
        <w:pStyle w:val="Compact"/>
        <w:numPr>
          <w:ilvl w:val="0"/>
          <w:numId w:val="1003"/>
        </w:numPr>
      </w:pPr>
      <w:r>
        <w:t xml:space="preserve">Management-relevant summaries and briefings for ADF&amp;G, PSMFC, NOAA, and Kenai Peninsula stakeholders.</w:t>
      </w:r>
    </w:p>
    <w:p>
      <w:pPr>
        <w:pStyle w:val="Compact"/>
        <w:numPr>
          <w:ilvl w:val="0"/>
          <w:numId w:val="1003"/>
        </w:numPr>
      </w:pPr>
      <w:r>
        <w:t xml:space="preserve">A spatially explicit habitat model and accessibility map for the Kenai River system.</w:t>
      </w:r>
    </w:p>
    <w:p>
      <w:pPr>
        <w:pStyle w:val="Compact"/>
        <w:numPr>
          <w:ilvl w:val="0"/>
          <w:numId w:val="1003"/>
        </w:numPr>
      </w:pPr>
      <w:r>
        <w:t xml:space="preserve">A quantitative estimate of the relative contributions of climate, competition, bycatch, and density dependence to the Kenai Chinook productivity time series.</w:t>
      </w:r>
    </w:p>
    <w:p>
      <w:r>
        <w:pict>
          <v:rect style="width:0;height:1.5pt" o:hralign="center" o:hrstd="t" o:hr="t"/>
        </w:pict>
      </w:r>
    </w:p>
    <w:p>
      <w:r>
        <w:br w:type="page"/>
      </w:r>
    </w:p>
    <w:bookmarkEnd w:id="26"/>
    <w:bookmarkStart w:id="27" w:name="budget-and-timeline"/>
    <w:p>
      <w:pPr>
        <w:pStyle w:val="Heading2"/>
      </w:pPr>
      <w:r>
        <w:t xml:space="preserve">Budget and Timeline</w:t>
      </w:r>
    </w:p>
    <w:p>
      <w:pPr>
        <w:pStyle w:val="FirstParagraph"/>
      </w:pPr>
      <w:r>
        <w:t xml:space="preserve">The program is expected to span at least three years, with a proposed budget aligned with the PSMFC Upper Cook Inlet Salmon Disaster Research program. A detailed budget will be developed in coordination with KWF and the supervising university, and will reflect costs associated with personnel (graduate student or postdoctoral researcher and KWF staff time), field data collection, analytical computing, travel, publication costs, and indirect costs.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Year</w:t>
            </w:r>
          </w:p>
        </w:tc>
        <w:tc>
          <w:tcPr/>
          <w:p>
            <w:pPr>
              <w:pStyle w:val="Compact"/>
            </w:pPr>
            <w:r>
              <w:t xml:space="preserve">Primary Activities</w:t>
            </w:r>
          </w:p>
        </w:tc>
      </w:tr>
      <w:tr>
        <w:tc>
          <w:tcPr/>
          <w:p>
            <w:pPr>
              <w:pStyle w:val="Compact"/>
            </w:pPr>
            <w:r>
              <w:t xml:space="preserve">1</w:t>
            </w:r>
          </w:p>
        </w:tc>
        <w:tc>
          <w:tcPr/>
          <w:p>
            <w:pPr>
              <w:pStyle w:val="Compact"/>
            </w:pPr>
            <w:r>
              <w:t xml:space="preserve">Data compilation and quality control; Chapter 1 trend analysis; Chapter 2 habitat model development; coordination with Tryon/Donnelly/Muehlbauer on Chapter 3 physical habitat covariates</w:t>
            </w:r>
          </w:p>
        </w:tc>
      </w:tr>
      <w:tr>
        <w:tc>
          <w:tcPr/>
          <w:p>
            <w:pPr>
              <w:pStyle w:val="Compact"/>
            </w:pPr>
            <w:r>
              <w:t xml:space="preserve">2</w:t>
            </w:r>
          </w:p>
        </w:tc>
        <w:tc>
          <w:tcPr/>
          <w:p>
            <w:pPr>
              <w:pStyle w:val="Compact"/>
            </w:pPr>
            <w:r>
              <w:t xml:space="preserve">Chapter 2 AWC expansion; Chapter 3 NetMap habitat quality index development and watershed-scale capacity assessment; Chapter 4 cohort reconstruction and model development; draft manuscripts for Chapters 1 and 2</w:t>
            </w:r>
          </w:p>
        </w:tc>
      </w:tr>
      <w:tr>
        <w:tc>
          <w:tcPr/>
          <w:p>
            <w:pPr>
              <w:pStyle w:val="Compact"/>
            </w:pPr>
            <w:r>
              <w:t xml:space="preserve">3</w:t>
            </w:r>
          </w:p>
        </w:tc>
        <w:tc>
          <w:tcPr/>
          <w:p>
            <w:pPr>
              <w:pStyle w:val="Compact"/>
            </w:pPr>
            <w:r>
              <w:t xml:space="preserve">Chapter 4 model fitting and covariate analysis; draft manuscripts for Chapters 3 and 4; synthesis and dissemination</w:t>
            </w:r>
          </w:p>
        </w:tc>
      </w:tr>
    </w:tbl>
    <w:p>
      <w:r>
        <w:pict>
          <v:rect style="width:0;height:1.5pt" o:hralign="center" o:hrstd="t" o:hr="t"/>
        </w:pict>
      </w:r>
    </w:p>
    <w:p>
      <w:r>
        <w:br w:type="page"/>
      </w:r>
    </w:p>
    <w:bookmarkEnd w:id="27"/>
    <w:bookmarkStart w:id="29" w:name="contact-and-next-steps"/>
    <w:p>
      <w:pPr>
        <w:pStyle w:val="Heading2"/>
      </w:pPr>
      <w:r>
        <w:t xml:space="preserve">Contact and Next Steps</w:t>
      </w:r>
    </w:p>
    <w:p>
      <w:pPr>
        <w:pStyle w:val="FirstParagraph"/>
      </w:pPr>
      <w:r>
        <w:t xml:space="preserve">We welcome inquiries from potential funders, academic advisors, and collaborating researchers. For information about this proposal or to discuss potential involvement, please contact:</w:t>
      </w:r>
    </w:p>
    <w:p>
      <w:pPr>
        <w:pStyle w:val="BodyText"/>
      </w:pPr>
      <w:r>
        <w:rPr>
          <w:b/>
          <w:bCs/>
        </w:rPr>
        <w:t xml:space="preserve">Benjamin Meyer</w:t>
      </w:r>
      <w:r>
        <w:br/>
      </w:r>
      <w:r>
        <w:t xml:space="preserve">Kenai Watershed Forum</w:t>
      </w:r>
      <w:r>
        <w:br/>
      </w:r>
      <w:r>
        <w:t xml:space="preserve">ben@kenaiwatershed.org</w:t>
      </w:r>
      <w:r>
        <w:br/>
      </w:r>
      <w:hyperlink r:id="rId28">
        <w:r>
          <w:rPr>
            <w:rStyle w:val="Hyperlink"/>
          </w:rPr>
          <w:t xml:space="preserve">www.benjamin-meyer.net</w:t>
        </w:r>
      </w:hyperlink>
    </w:p>
    <w:p>
      <w:pPr>
        <w:pStyle w:val="BodyText"/>
      </w:pPr>
      <w:r>
        <w:t xml:space="preserve">We are preparing a formal pre-proposal for submission to the PSMFC Upper Cook Inlet Salmon Disaster Research program upon release of the 2026 Request for Proposals. Interested faculty are encouraged to reach out as early as possible, as institutional arrangements for the doctoral program will need to be finalized prior to proposal submission.</w:t>
      </w:r>
    </w:p>
    <w:p>
      <w:r>
        <w:pict>
          <v:rect style="width:0;height:1.5pt" o:hralign="center" o:hrstd="t" o:hr="t"/>
        </w:pict>
      </w:r>
    </w:p>
    <w:p>
      <w:r>
        <w:br w:type="page"/>
      </w:r>
    </w:p>
    <w:bookmarkEnd w:id="29"/>
    <w:bookmarkStart w:id="30" w:name="ai-disclosure"/>
    <w:p>
      <w:pPr>
        <w:pStyle w:val="Heading2"/>
      </w:pPr>
      <w:r>
        <w:t xml:space="preserve">AI Disclosure</w:t>
      </w:r>
    </w:p>
    <w:p>
      <w:pPr>
        <w:pStyle w:val="FirstParagraph"/>
      </w:pPr>
      <w:r>
        <w:t xml:space="preserve">Some elements of this document were refined with the assistance of Posit Assistant (Claude Sonnet 4.6), accessed via RStudio in April 2026. All scientific content, framing decisions, and factual claims were reviewed by the author.</w:t>
      </w:r>
    </w:p>
    <w:bookmarkEnd w:id="30"/>
    <w:bookmarkEnd w:id="31"/>
    <w:bookmarkStart w:id="42" w:name="references"/>
    <w:p>
      <w:pPr>
        <w:pStyle w:val="Heading1"/>
      </w:pPr>
      <w:r>
        <w:t xml:space="preserve">References</w:t>
      </w:r>
    </w:p>
    <w:bookmarkStart w:id="41" w:name="refs"/>
    <w:bookmarkStart w:id="33" w:name="ref-cunningham2018"/>
    <w:p>
      <w:pPr>
        <w:pStyle w:val="Bibliography"/>
      </w:pPr>
      <w:r>
        <w:t xml:space="preserve">Cunningham, Curry J., Peter A. H. Westley, and Milo D. Adkison. 2018.</w:t>
      </w:r>
      <w:r>
        <w:t xml:space="preserve"> </w:t>
      </w:r>
      <w:r>
        <w:t xml:space="preserve">“Signals of Large Scale Climate Drivers, Hatchery Enhancement, and Marine Factors in Yukon River Chinook Salmon Survival Revealed with a Bayesian Life History Model.”</w:t>
      </w:r>
      <w:r>
        <w:t xml:space="preserve"> </w:t>
      </w:r>
      <w:r>
        <w:rPr>
          <w:i/>
          <w:iCs/>
        </w:rPr>
        <w:t xml:space="preserve">Global Change Biology</w:t>
      </w:r>
      <w:r>
        <w:t xml:space="preserve"> </w:t>
      </w:r>
      <w:r>
        <w:t xml:space="preserve">24 (9): 4399–416.</w:t>
      </w:r>
      <w:r>
        <w:t xml:space="preserve"> </w:t>
      </w:r>
      <w:hyperlink r:id="rId32">
        <w:r>
          <w:rPr>
            <w:rStyle w:val="Hyperlink"/>
          </w:rPr>
          <w:t xml:space="preserve">https://doi.org/10.1111/gcb.14315</w:t>
        </w:r>
      </w:hyperlink>
      <w:r>
        <w:t xml:space="preserve">.</w:t>
      </w:r>
    </w:p>
    <w:bookmarkEnd w:id="33"/>
    <w:bookmarkStart w:id="35" w:name="ref-defilippo2026"/>
    <w:p>
      <w:pPr>
        <w:pStyle w:val="Bibliography"/>
      </w:pPr>
      <w:r>
        <w:t xml:space="preserve">DeFilippo, Lukas B., Kathrine G. Howard, Curry J. Cunningham, et al. 2026.</w:t>
      </w:r>
      <w:r>
        <w:t xml:space="preserve"> </w:t>
      </w:r>
      <w:r>
        <w:t xml:space="preserve">“Shifting Stage-Specific Constraints on Productivity Shape Recovery Potential for Yukon River Chinook Salmon.”</w:t>
      </w:r>
      <w:r>
        <w:t xml:space="preserve"> </w:t>
      </w:r>
      <w:r>
        <w:rPr>
          <w:i/>
          <w:iCs/>
        </w:rPr>
        <w:t xml:space="preserve">Ecological Applications</w:t>
      </w:r>
      <w:r>
        <w:t xml:space="preserve"> </w:t>
      </w:r>
      <w:r>
        <w:t xml:space="preserve">36 (3): e70229.</w:t>
      </w:r>
      <w:r>
        <w:t xml:space="preserve"> </w:t>
      </w:r>
      <w:hyperlink r:id="rId34">
        <w:r>
          <w:rPr>
            <w:rStyle w:val="Hyperlink"/>
          </w:rPr>
          <w:t xml:space="preserve">https://doi.org/10.1002/eap.70229</w:t>
        </w:r>
      </w:hyperlink>
      <w:r>
        <w:t xml:space="preserve">.</w:t>
      </w:r>
    </w:p>
    <w:bookmarkEnd w:id="35"/>
    <w:bookmarkStart w:id="37" w:name="ref-guerronorejuela2016"/>
    <w:p>
      <w:pPr>
        <w:pStyle w:val="Bibliography"/>
      </w:pPr>
      <w:r>
        <w:t xml:space="preserve">Guerron Orejuela, Edgar. 2016.</w:t>
      </w:r>
      <w:r>
        <w:t xml:space="preserve"> </w:t>
      </w:r>
      <w:r>
        <w:rPr>
          <w:i/>
          <w:iCs/>
        </w:rPr>
        <w:t xml:space="preserve">Water Quality Assessment of the Kenai River Watershed from July 2000 to July 2014</w:t>
      </w:r>
      <w:r>
        <w:t xml:space="preserve">.</w:t>
      </w:r>
      <w:r>
        <w:t xml:space="preserve"> </w:t>
      </w:r>
      <w:hyperlink r:id="rId36">
        <w:r>
          <w:rPr>
            <w:rStyle w:val="Hyperlink"/>
          </w:rPr>
          <w:t xml:space="preserve">https://dec.alaska.gov/media/16756/kenai-river-baseline-monitoring-report-final-zncuappendix.pdf</w:t>
        </w:r>
      </w:hyperlink>
      <w:r>
        <w:t xml:space="preserve">.</w:t>
      </w:r>
    </w:p>
    <w:bookmarkEnd w:id="37"/>
    <w:bookmarkStart w:id="38" w:name="ref-mccard2007"/>
    <w:p>
      <w:pPr>
        <w:pStyle w:val="Bibliography"/>
      </w:pPr>
      <w:r>
        <w:t xml:space="preserve">McCard, Jennifer J. 2007.</w:t>
      </w:r>
      <w:r>
        <w:t xml:space="preserve"> </w:t>
      </w:r>
      <w:r>
        <w:rPr>
          <w:i/>
          <w:iCs/>
        </w:rPr>
        <w:t xml:space="preserve">Water Quality Assessment of the Kenai River Watershed from July 2000 to July 2006</w:t>
      </w:r>
      <w:r>
        <w:t xml:space="preserve">.</w:t>
      </w:r>
    </w:p>
    <w:bookmarkEnd w:id="38"/>
    <w:bookmarkStart w:id="40" w:name="ref-ruggerone2018"/>
    <w:p>
      <w:pPr>
        <w:pStyle w:val="Bibliography"/>
      </w:pPr>
      <w:r>
        <w:t xml:space="preserve">Ruggerone, Gregory T., and James R. Irvine. 2018.</w:t>
      </w:r>
      <w:r>
        <w:t xml:space="preserve"> </w:t>
      </w:r>
      <w:r>
        <w:t xml:space="preserve">“Numbers and Biomass of Natural</w:t>
      </w:r>
      <w:r>
        <w:t xml:space="preserve">-</w:t>
      </w:r>
      <w:r>
        <w:t xml:space="preserve"> </w:t>
      </w:r>
      <w:r>
        <w:t xml:space="preserve">and Hatchery</w:t>
      </w:r>
      <w:r>
        <w:t xml:space="preserve">-</w:t>
      </w:r>
      <w:r>
        <w:t xml:space="preserve">Origin Pink Salmon, Chum Salmon, and Sockeye Salmon in the North Pacific Ocean, 1925</w:t>
      </w:r>
      <w:r>
        <w:t xml:space="preserve">2015.”</w:t>
      </w:r>
      <w:r>
        <w:t xml:space="preserve"> </w:t>
      </w:r>
      <w:r>
        <w:rPr>
          <w:i/>
          <w:iCs/>
        </w:rPr>
        <w:t xml:space="preserve">Marine and Coastal Fisheries</w:t>
      </w:r>
      <w:r>
        <w:t xml:space="preserve"> </w:t>
      </w:r>
      <w:r>
        <w:t xml:space="preserve">10 (2): 152–68.</w:t>
      </w:r>
      <w:r>
        <w:t xml:space="preserve"> </w:t>
      </w:r>
      <w:hyperlink r:id="rId39">
        <w:r>
          <w:rPr>
            <w:rStyle w:val="Hyperlink"/>
          </w:rPr>
          <w:t xml:space="preserve">https://doi.org/10.1002/mcf2.10023</w:t>
        </w:r>
      </w:hyperlink>
      <w:r>
        <w:t xml:space="preserve">.</w:t>
      </w:r>
    </w:p>
    <w:bookmarkEnd w:id="40"/>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6" Target="https://dec.alaska.gov/media/16756/kenai-river-baseline-monitoring-report-final-zncuappendix.pdf" TargetMode="External" /><Relationship Type="http://schemas.openxmlformats.org/officeDocument/2006/relationships/hyperlink" Id="rId34" Target="https://doi.org/10.1002/eap.70229" TargetMode="External" /><Relationship Type="http://schemas.openxmlformats.org/officeDocument/2006/relationships/hyperlink" Id="rId39" Target="https://doi.org/10.1002/mcf2.10023" TargetMode="External" /><Relationship Type="http://schemas.openxmlformats.org/officeDocument/2006/relationships/hyperlink" Id="rId32" Target="https://doi.org/10.1111/gcb.14315" TargetMode="External" /><Relationship Type="http://schemas.openxmlformats.org/officeDocument/2006/relationships/hyperlink" Id="rId17" Target="https://kenai-watershed-forum.github.io/kenai-river-wqx/" TargetMode="External" /><Relationship Type="http://schemas.openxmlformats.org/officeDocument/2006/relationships/hyperlink" Id="rId28" Target="https://www.benjamin-meyer.net/" TargetMode="External" /><Relationship Type="http://schemas.openxmlformats.org/officeDocument/2006/relationships/hyperlink" Id="rId11" Target="https://www.kenaiwatershed.org/kenai-king-initiative/" TargetMode="External" /><Relationship Type="http://schemas.openxmlformats.org/officeDocument/2006/relationships/hyperlink" Id="rId19" Target="https://www.kenaiwatershed.org/news-media/fish-habitat-mapping-2025/" TargetMode="External" /><Relationship Type="http://schemas.openxmlformats.org/officeDocument/2006/relationships/hyperlink" Id="rId10" Target="https://www.psmfc.org/procurement/upper-cook-inlet-salmon-disaster-research/" TargetMode="External" /><Relationship Type="http://schemas.openxmlformats.org/officeDocument/2006/relationships/hyperlink" Id="rId12" Target="other/documents/26-084G%20-%20ADFG%20-%20Job%20No.%201298C3.25_1.16.26.pdf" TargetMode="External" /></Relationships>
</file>

<file path=word/_rels/footnotes.xml.rels><?xml version="1.0" encoding="UTF-8"?><Relationships xmlns="http://schemas.openxmlformats.org/package/2006/relationships"><Relationship Type="http://schemas.openxmlformats.org/officeDocument/2006/relationships/hyperlink" Id="rId36" Target="https://dec.alaska.gov/media/16756/kenai-river-baseline-monitoring-report-final-zncuappendix.pdf" TargetMode="External" /><Relationship Type="http://schemas.openxmlformats.org/officeDocument/2006/relationships/hyperlink" Id="rId34" Target="https://doi.org/10.1002/eap.70229" TargetMode="External" /><Relationship Type="http://schemas.openxmlformats.org/officeDocument/2006/relationships/hyperlink" Id="rId39" Target="https://doi.org/10.1002/mcf2.10023" TargetMode="External" /><Relationship Type="http://schemas.openxmlformats.org/officeDocument/2006/relationships/hyperlink" Id="rId32" Target="https://doi.org/10.1111/gcb.14315" TargetMode="External" /><Relationship Type="http://schemas.openxmlformats.org/officeDocument/2006/relationships/hyperlink" Id="rId17" Target="https://kenai-watershed-forum.github.io/kenai-river-wqx/" TargetMode="External" /><Relationship Type="http://schemas.openxmlformats.org/officeDocument/2006/relationships/hyperlink" Id="rId28" Target="https://www.benjamin-meyer.net/" TargetMode="External" /><Relationship Type="http://schemas.openxmlformats.org/officeDocument/2006/relationships/hyperlink" Id="rId11" Target="https://www.kenaiwatershed.org/kenai-king-initiative/" TargetMode="External" /><Relationship Type="http://schemas.openxmlformats.org/officeDocument/2006/relationships/hyperlink" Id="rId19" Target="https://www.kenaiwatershed.org/news-media/fish-habitat-mapping-2025/" TargetMode="External" /><Relationship Type="http://schemas.openxmlformats.org/officeDocument/2006/relationships/hyperlink" Id="rId10" Target="https://www.psmfc.org/procurement/upper-cook-inlet-salmon-disaster-research/" TargetMode="External" /><Relationship Type="http://schemas.openxmlformats.org/officeDocument/2006/relationships/hyperlink" Id="rId12" Target="other/documents/26-084G%20-%20ADFG%20-%20Job%20No.%201298C3.25_1.16.2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Kenai River Chinook Salmon Research</dc:title>
  <dc:creator>Benjamin Meyer</dc:creator>
  <cp:keywords/>
  <dcterms:created xsi:type="dcterms:W3CDTF">2026-04-29T23:57:31Z</dcterms:created>
  <dcterms:modified xsi:type="dcterms:W3CDTF">2026-04-29T23:57:31Z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rossref">
    <vt:lpwstr/>
  </property>
  <property fmtid="{D5CDD505-2E9C-101B-9397-08002B2CF9AE}" pid="8" name="date">
    <vt:lpwstr>2026-04-29</vt:lpwstr>
  </property>
  <property fmtid="{D5CDD505-2E9C-101B-9397-08002B2CF9AE}" pid="9" name="editor">
    <vt:lpwstr>visual</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template-partials">
    <vt:lpwstr/>
  </property>
  <property fmtid="{D5CDD505-2E9C-101B-9397-08002B2CF9AE}" pid="16" name="toc-title">
    <vt:lpwstr>Table of contents</vt:lpwstr>
  </property>
</Properties>
</file>